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05B2" w:rsidRDefault="00E82B9A">
      <w:pPr>
        <w:spacing w:line="240" w:lineRule="auto"/>
      </w:pPr>
      <w:bookmarkStart w:id="0" w:name="_GoBack"/>
      <w:bookmarkEnd w:id="0"/>
      <w:r>
        <w:rPr>
          <w:sz w:val="20"/>
          <w:szCs w:val="20"/>
        </w:rPr>
        <w:t>Figure Drawing and Anatomy Assignment by Liana Graham</w:t>
      </w:r>
    </w:p>
    <w:p w:rsidR="00B605B2" w:rsidRDefault="00B605B2">
      <w:pPr>
        <w:spacing w:line="240" w:lineRule="auto"/>
      </w:pPr>
    </w:p>
    <w:p w:rsidR="00B605B2" w:rsidRDefault="00E82B9A">
      <w:pPr>
        <w:spacing w:line="240" w:lineRule="auto"/>
      </w:pPr>
      <w:r>
        <w:rPr>
          <w:sz w:val="20"/>
          <w:szCs w:val="20"/>
        </w:rPr>
        <w:t xml:space="preserve">Content- </w:t>
      </w:r>
    </w:p>
    <w:p w:rsidR="00B605B2" w:rsidRDefault="00E82B9A">
      <w:pPr>
        <w:spacing w:line="240" w:lineRule="auto"/>
      </w:pPr>
      <w:r>
        <w:rPr>
          <w:sz w:val="20"/>
          <w:szCs w:val="20"/>
        </w:rPr>
        <w:t>Berger, S. (1991) states, “Content consists of ideas, concepts, descriptive information, and facts.”  In the lesson following, the content is the same in each group as the students explore drawing techniques and a study of the human figure focusing on hand</w:t>
      </w:r>
      <w:r>
        <w:rPr>
          <w:sz w:val="20"/>
          <w:szCs w:val="20"/>
        </w:rPr>
        <w:t xml:space="preserve">s or feet, or other body parts for more advanced learners as described below. Berger further </w:t>
      </w:r>
      <w:proofErr w:type="gramStart"/>
      <w:r>
        <w:rPr>
          <w:sz w:val="20"/>
          <w:szCs w:val="20"/>
        </w:rPr>
        <w:t>explains ”</w:t>
      </w:r>
      <w:proofErr w:type="gramEnd"/>
      <w:r>
        <w:rPr>
          <w:sz w:val="20"/>
          <w:szCs w:val="20"/>
        </w:rPr>
        <w:t>If they master a particular unit, they need to be provided with more advanced learning activities, not more of the same activity.” This is demonstrated a</w:t>
      </w:r>
      <w:r>
        <w:rPr>
          <w:sz w:val="20"/>
          <w:szCs w:val="20"/>
        </w:rPr>
        <w:t>s the students work towards more complex approaches to the study of human anatomy and are encouraged to pursue their level of interest and ability to their fullest potential.</w:t>
      </w:r>
    </w:p>
    <w:p w:rsidR="00B605B2" w:rsidRDefault="00B605B2">
      <w:pPr>
        <w:spacing w:line="240" w:lineRule="auto"/>
      </w:pPr>
    </w:p>
    <w:p w:rsidR="00B605B2" w:rsidRDefault="00E82B9A">
      <w:pPr>
        <w:spacing w:line="240" w:lineRule="auto"/>
      </w:pPr>
      <w:r>
        <w:rPr>
          <w:sz w:val="20"/>
          <w:szCs w:val="20"/>
        </w:rPr>
        <w:t>Process-</w:t>
      </w:r>
    </w:p>
    <w:p w:rsidR="00B605B2" w:rsidRDefault="00E82B9A">
      <w:pPr>
        <w:spacing w:line="240" w:lineRule="auto"/>
      </w:pPr>
      <w:r>
        <w:rPr>
          <w:sz w:val="20"/>
          <w:szCs w:val="20"/>
          <w:highlight w:val="white"/>
        </w:rPr>
        <w:t>Maker's model of differentiated curriculum listed in the suggested read</w:t>
      </w:r>
      <w:r>
        <w:rPr>
          <w:sz w:val="20"/>
          <w:szCs w:val="20"/>
          <w:highlight w:val="white"/>
        </w:rPr>
        <w:t xml:space="preserve">ing </w:t>
      </w:r>
      <w:r>
        <w:rPr>
          <w:i/>
          <w:sz w:val="20"/>
          <w:szCs w:val="20"/>
          <w:highlight w:val="white"/>
        </w:rPr>
        <w:t>Curriculum Differentiation</w:t>
      </w:r>
      <w:r>
        <w:rPr>
          <w:sz w:val="20"/>
          <w:szCs w:val="20"/>
          <w:highlight w:val="white"/>
        </w:rPr>
        <w:t xml:space="preserve"> lists a number of ways to modify process. First, to promote higher levels of thinking - involving cognitive challenge is described in my lesson using Bloom's Taxonomy of Cognitive Processes in parenthesis. Creative thinking i</w:t>
      </w:r>
      <w:r>
        <w:rPr>
          <w:sz w:val="20"/>
          <w:szCs w:val="20"/>
          <w:highlight w:val="white"/>
        </w:rPr>
        <w:t>s encouraged when considering artists such as Leonardo Da Vinci, who drew anatomical studies of the human long before X-Rays were invented. Students are challenged with open-endedness, variable pacing, and a freedom of choice based on their interests and a</w:t>
      </w:r>
      <w:r>
        <w:rPr>
          <w:sz w:val="20"/>
          <w:szCs w:val="20"/>
          <w:highlight w:val="white"/>
        </w:rPr>
        <w:t>bilities. No two final products will look the same. Debriefing and Group interactions take place during the class critiques, when students share their opinions, suggestions for improvement, and positive feedback of each other’s work.</w:t>
      </w:r>
    </w:p>
    <w:p w:rsidR="00B605B2" w:rsidRDefault="00B605B2">
      <w:pPr>
        <w:spacing w:line="240" w:lineRule="auto"/>
      </w:pPr>
    </w:p>
    <w:p w:rsidR="00B605B2" w:rsidRDefault="00E82B9A">
      <w:pPr>
        <w:spacing w:line="240" w:lineRule="auto"/>
      </w:pPr>
      <w:r>
        <w:rPr>
          <w:sz w:val="20"/>
          <w:szCs w:val="20"/>
        </w:rPr>
        <w:t xml:space="preserve">Product- </w:t>
      </w:r>
    </w:p>
    <w:p w:rsidR="00B605B2" w:rsidRDefault="00E82B9A">
      <w:pPr>
        <w:spacing w:line="240" w:lineRule="auto"/>
      </w:pPr>
      <w:r>
        <w:rPr>
          <w:sz w:val="20"/>
          <w:szCs w:val="20"/>
        </w:rPr>
        <w:t>In the arti</w:t>
      </w:r>
      <w:r>
        <w:rPr>
          <w:sz w:val="20"/>
          <w:szCs w:val="20"/>
        </w:rPr>
        <w:t xml:space="preserve">cle, </w:t>
      </w:r>
      <w:r>
        <w:rPr>
          <w:i/>
          <w:sz w:val="20"/>
          <w:szCs w:val="20"/>
        </w:rPr>
        <w:t>Differentiation: Definition and Description for Gifted and Talented</w:t>
      </w:r>
      <w:r>
        <w:rPr>
          <w:sz w:val="20"/>
          <w:szCs w:val="20"/>
        </w:rPr>
        <w:t xml:space="preserve">, </w:t>
      </w:r>
      <w:proofErr w:type="spellStart"/>
      <w:r>
        <w:rPr>
          <w:sz w:val="20"/>
          <w:szCs w:val="20"/>
        </w:rPr>
        <w:t>Dinnocenti</w:t>
      </w:r>
      <w:proofErr w:type="spellEnd"/>
      <w:r>
        <w:rPr>
          <w:sz w:val="20"/>
          <w:szCs w:val="20"/>
        </w:rPr>
        <w:t xml:space="preserve"> (1998) explains, “Products associated with a differentiated approach reflect both the learners' expression and the applied skills of a field of study. These products can b</w:t>
      </w:r>
      <w:r>
        <w:rPr>
          <w:sz w:val="20"/>
          <w:szCs w:val="20"/>
        </w:rPr>
        <w:t>e achieved through exposure to learning opportunities developed within the classroom or through the external environment (</w:t>
      </w:r>
      <w:proofErr w:type="spellStart"/>
      <w:r>
        <w:rPr>
          <w:sz w:val="20"/>
          <w:szCs w:val="20"/>
        </w:rPr>
        <w:t>Passow</w:t>
      </w:r>
      <w:proofErr w:type="spellEnd"/>
      <w:r>
        <w:rPr>
          <w:sz w:val="20"/>
          <w:szCs w:val="20"/>
        </w:rPr>
        <w:t>, 1982) such as agencies, museums, TV, radio, community organizations, and mentorships or apprenticeships.” One of the extension</w:t>
      </w:r>
      <w:r>
        <w:rPr>
          <w:sz w:val="20"/>
          <w:szCs w:val="20"/>
        </w:rPr>
        <w:t>s of this assignment led to an exhibition of the class projects at the Eastern Virginia Medical School. As a result, two of my students were offered paid internships during the summer to study Medical Illustration.</w:t>
      </w:r>
    </w:p>
    <w:p w:rsidR="00B605B2" w:rsidRDefault="00B605B2">
      <w:pPr>
        <w:spacing w:line="240" w:lineRule="auto"/>
      </w:pPr>
    </w:p>
    <w:p w:rsidR="00B605B2" w:rsidRDefault="00E82B9A">
      <w:pPr>
        <w:spacing w:line="240" w:lineRule="auto"/>
      </w:pPr>
      <w:proofErr w:type="spellStart"/>
      <w:r>
        <w:rPr>
          <w:sz w:val="20"/>
          <w:szCs w:val="20"/>
        </w:rPr>
        <w:t>Dinnocenti</w:t>
      </w:r>
      <w:proofErr w:type="spellEnd"/>
      <w:r>
        <w:rPr>
          <w:sz w:val="20"/>
          <w:szCs w:val="20"/>
        </w:rPr>
        <w:t xml:space="preserve"> also discusses </w:t>
      </w:r>
      <w:proofErr w:type="spellStart"/>
      <w:r>
        <w:rPr>
          <w:sz w:val="20"/>
          <w:szCs w:val="20"/>
          <w:highlight w:val="white"/>
        </w:rPr>
        <w:t>Renzulli's</w:t>
      </w:r>
      <w:proofErr w:type="spellEnd"/>
      <w:r>
        <w:rPr>
          <w:sz w:val="20"/>
          <w:szCs w:val="20"/>
          <w:highlight w:val="white"/>
        </w:rPr>
        <w:t xml:space="preserve"> Fiv</w:t>
      </w:r>
      <w:r>
        <w:rPr>
          <w:sz w:val="20"/>
          <w:szCs w:val="20"/>
          <w:highlight w:val="white"/>
        </w:rPr>
        <w:t>e Dimensions of Differentiation. This includes the three we have covered: content, process, and product. It also includes two more: the environment/classroom, and the teacher. In my drawing room there is a Nature Lab with a collection of insects, plants, s</w:t>
      </w:r>
      <w:r>
        <w:rPr>
          <w:sz w:val="20"/>
          <w:szCs w:val="20"/>
          <w:highlight w:val="white"/>
        </w:rPr>
        <w:t>hells, rocks, and bones that students may use for observational drawings. The students and parents contribute to this collection as objects/species are found. Students often change locations based on the drawing assignment of the day, usually with a live (</w:t>
      </w:r>
      <w:r>
        <w:rPr>
          <w:sz w:val="20"/>
          <w:szCs w:val="20"/>
          <w:highlight w:val="white"/>
        </w:rPr>
        <w:t xml:space="preserve">clothed) model. Students move around the model with easels or drawing boards to get the perspective they find most appropriate for their challenge areas- portraits (faces), the whole figure (anatomy and proportion), composition, etc. They may also use the </w:t>
      </w:r>
      <w:r>
        <w:rPr>
          <w:sz w:val="20"/>
          <w:szCs w:val="20"/>
          <w:highlight w:val="white"/>
        </w:rPr>
        <w:t xml:space="preserve">model of the human skeleton in the classroom or go to the computer labs for further references. As the teacher, I find myself wrapped up in the learning process and consider myself a life-long learner. </w:t>
      </w:r>
      <w:proofErr w:type="spellStart"/>
      <w:r>
        <w:rPr>
          <w:sz w:val="20"/>
          <w:szCs w:val="20"/>
          <w:highlight w:val="white"/>
        </w:rPr>
        <w:t>Dinnocenti</w:t>
      </w:r>
      <w:proofErr w:type="spellEnd"/>
      <w:r>
        <w:rPr>
          <w:sz w:val="20"/>
          <w:szCs w:val="20"/>
          <w:highlight w:val="white"/>
        </w:rPr>
        <w:t xml:space="preserve"> states, “Most importantly, the teacher exte</w:t>
      </w:r>
      <w:r>
        <w:rPr>
          <w:sz w:val="20"/>
          <w:szCs w:val="20"/>
          <w:highlight w:val="white"/>
        </w:rPr>
        <w:t>nds him/herself by becoming part of the learning exploration through direct personal experiences, an opinion or belief that sparks a curiosity or confrontation with knowledge, or by modeling the love of learning as the process unravels.” I share my experie</w:t>
      </w:r>
      <w:r>
        <w:rPr>
          <w:sz w:val="20"/>
          <w:szCs w:val="20"/>
          <w:highlight w:val="white"/>
        </w:rPr>
        <w:t>nces when I studied Sports Medicine during my early years at JMU, my interest in yoga and tai chi, and how these practices relate to the field of art and figure drawing. As a practicing artist, I am able to relate to the joys and struggles of my students w</w:t>
      </w:r>
      <w:r>
        <w:rPr>
          <w:sz w:val="20"/>
          <w:szCs w:val="20"/>
          <w:highlight w:val="white"/>
        </w:rPr>
        <w:t>ith creative expression, approaching deadlines, the thrill of exhibitions and the disappointment of not being selected for an exhibit. We openly discuss these subjects as a class of fellow artists who all face these challenges. This helps the class stay st</w:t>
      </w:r>
      <w:r>
        <w:rPr>
          <w:sz w:val="20"/>
          <w:szCs w:val="20"/>
          <w:highlight w:val="white"/>
        </w:rPr>
        <w:t xml:space="preserve">udent-centered as they see me as a learner and an artist, not just the teacher who is out of touch with what they are experiencing. </w:t>
      </w:r>
    </w:p>
    <w:p w:rsidR="00B605B2" w:rsidRDefault="00B605B2">
      <w:pPr>
        <w:spacing w:line="240" w:lineRule="auto"/>
      </w:pPr>
    </w:p>
    <w:p w:rsidR="00B605B2" w:rsidRDefault="00E82B9A">
      <w:pPr>
        <w:spacing w:line="240" w:lineRule="auto"/>
      </w:pPr>
      <w:r>
        <w:rPr>
          <w:sz w:val="20"/>
          <w:szCs w:val="20"/>
          <w:highlight w:val="white"/>
        </w:rPr>
        <w:t>The following lesson is for my gifted Visual Arts students, grades 9-12. It demonstrates differentiation (Collins, 2016) a</w:t>
      </w:r>
      <w:r>
        <w:rPr>
          <w:sz w:val="20"/>
          <w:szCs w:val="20"/>
          <w:highlight w:val="white"/>
        </w:rPr>
        <w:t>nd student grouping based on ability and interest (Doubet, 2016).</w:t>
      </w:r>
    </w:p>
    <w:p w:rsidR="00B605B2" w:rsidRDefault="00B605B2">
      <w:pPr>
        <w:spacing w:line="240" w:lineRule="auto"/>
      </w:pPr>
    </w:p>
    <w:p w:rsidR="00B605B2" w:rsidRDefault="00B605B2">
      <w:pPr>
        <w:spacing w:line="240" w:lineRule="auto"/>
      </w:pPr>
    </w:p>
    <w:p w:rsidR="00B605B2" w:rsidRDefault="00E82B9A">
      <w:pPr>
        <w:spacing w:line="240" w:lineRule="auto"/>
      </w:pPr>
      <w:r>
        <w:rPr>
          <w:sz w:val="20"/>
          <w:szCs w:val="20"/>
        </w:rPr>
        <w:lastRenderedPageBreak/>
        <w:t>Figure Drawing and Anatomy</w:t>
      </w:r>
    </w:p>
    <w:p w:rsidR="00B605B2" w:rsidRDefault="00B605B2">
      <w:pPr>
        <w:spacing w:line="240" w:lineRule="auto"/>
      </w:pPr>
    </w:p>
    <w:p w:rsidR="00B605B2" w:rsidRDefault="00E82B9A">
      <w:pPr>
        <w:spacing w:line="240" w:lineRule="auto"/>
      </w:pPr>
      <w:r>
        <w:rPr>
          <w:sz w:val="20"/>
          <w:szCs w:val="20"/>
        </w:rPr>
        <w:t xml:space="preserve">Pre-assessment: </w:t>
      </w:r>
    </w:p>
    <w:p w:rsidR="00B605B2" w:rsidRDefault="00E82B9A">
      <w:pPr>
        <w:spacing w:line="240" w:lineRule="auto"/>
      </w:pPr>
      <w:r>
        <w:rPr>
          <w:sz w:val="20"/>
          <w:szCs w:val="20"/>
        </w:rPr>
        <w:t xml:space="preserve">1. Students will complete a 30 minute study of 2 hands in their sketchbook, not their own, natural pose. </w:t>
      </w:r>
    </w:p>
    <w:p w:rsidR="00B605B2" w:rsidRDefault="00E82B9A">
      <w:pPr>
        <w:spacing w:line="240" w:lineRule="auto"/>
      </w:pPr>
      <w:r>
        <w:rPr>
          <w:sz w:val="20"/>
          <w:szCs w:val="20"/>
        </w:rPr>
        <w:t>2. Students will complete a 30 minute</w:t>
      </w:r>
      <w:r>
        <w:rPr>
          <w:sz w:val="20"/>
          <w:szCs w:val="20"/>
        </w:rPr>
        <w:t xml:space="preserve"> study of 2 feet in their sketchbook, not their own, natural pose. </w:t>
      </w:r>
    </w:p>
    <w:p w:rsidR="00B605B2" w:rsidRDefault="00B605B2">
      <w:pPr>
        <w:spacing w:line="240" w:lineRule="auto"/>
      </w:pPr>
    </w:p>
    <w:p w:rsidR="00B605B2" w:rsidRDefault="00B605B2">
      <w:pPr>
        <w:spacing w:line="240" w:lineRule="auto"/>
      </w:pPr>
    </w:p>
    <w:p w:rsidR="00B605B2" w:rsidRDefault="00E82B9A">
      <w:pPr>
        <w:spacing w:line="240" w:lineRule="auto"/>
      </w:pPr>
      <w:r>
        <w:rPr>
          <w:sz w:val="20"/>
          <w:szCs w:val="20"/>
        </w:rPr>
        <w:t xml:space="preserve">Groupings: </w:t>
      </w:r>
    </w:p>
    <w:p w:rsidR="00B605B2" w:rsidRDefault="00E82B9A">
      <w:pPr>
        <w:spacing w:line="240" w:lineRule="auto"/>
      </w:pPr>
      <w:r>
        <w:rPr>
          <w:sz w:val="20"/>
          <w:szCs w:val="20"/>
        </w:rPr>
        <w:t>Group 1- Below average- students are struggling with drawing skills and proportion/anatomy</w:t>
      </w:r>
    </w:p>
    <w:p w:rsidR="00B605B2" w:rsidRDefault="00E82B9A">
      <w:pPr>
        <w:spacing w:line="240" w:lineRule="auto"/>
      </w:pPr>
      <w:r>
        <w:rPr>
          <w:sz w:val="20"/>
          <w:szCs w:val="20"/>
        </w:rPr>
        <w:t>Group 2- Average- students have average drawing skills, have some grasp on proporti</w:t>
      </w:r>
      <w:r>
        <w:rPr>
          <w:sz w:val="20"/>
          <w:szCs w:val="20"/>
        </w:rPr>
        <w:t>ons/anatomy</w:t>
      </w:r>
    </w:p>
    <w:p w:rsidR="00B605B2" w:rsidRDefault="00E82B9A">
      <w:pPr>
        <w:spacing w:line="240" w:lineRule="auto"/>
      </w:pPr>
      <w:r>
        <w:rPr>
          <w:sz w:val="20"/>
          <w:szCs w:val="20"/>
        </w:rPr>
        <w:t>Group 3- Above average- advanced drawing skills, accurate proportions and anatomy</w:t>
      </w:r>
    </w:p>
    <w:p w:rsidR="00B605B2" w:rsidRDefault="00B605B2">
      <w:pPr>
        <w:spacing w:line="240" w:lineRule="auto"/>
      </w:pPr>
    </w:p>
    <w:p w:rsidR="00B605B2" w:rsidRDefault="00E82B9A">
      <w:pPr>
        <w:spacing w:line="240" w:lineRule="auto"/>
      </w:pPr>
      <w:r>
        <w:rPr>
          <w:sz w:val="20"/>
          <w:szCs w:val="20"/>
        </w:rPr>
        <w:t>Content:</w:t>
      </w:r>
    </w:p>
    <w:p w:rsidR="00B605B2" w:rsidRDefault="00E82B9A">
      <w:pPr>
        <w:spacing w:line="240" w:lineRule="auto"/>
      </w:pPr>
      <w:r>
        <w:rPr>
          <w:sz w:val="20"/>
          <w:szCs w:val="20"/>
        </w:rPr>
        <w:t xml:space="preserve">All students will complete a finished portrait of the human figure, focusing on the hands or the feet, using value, mark-making, and good composition. </w:t>
      </w:r>
    </w:p>
    <w:p w:rsidR="00B605B2" w:rsidRDefault="00E82B9A">
      <w:pPr>
        <w:spacing w:line="240" w:lineRule="auto"/>
      </w:pPr>
      <w:r>
        <w:rPr>
          <w:sz w:val="20"/>
          <w:szCs w:val="20"/>
        </w:rPr>
        <w:t>All works will be critiqued by instructor and peers in class. (</w:t>
      </w:r>
      <w:proofErr w:type="gramStart"/>
      <w:r>
        <w:rPr>
          <w:sz w:val="20"/>
          <w:szCs w:val="20"/>
        </w:rPr>
        <w:t>evaluation</w:t>
      </w:r>
      <w:proofErr w:type="gramEnd"/>
      <w:r>
        <w:rPr>
          <w:sz w:val="20"/>
          <w:szCs w:val="20"/>
        </w:rPr>
        <w:t xml:space="preserve">) From CTA- John </w:t>
      </w:r>
      <w:proofErr w:type="spellStart"/>
      <w:r>
        <w:rPr>
          <w:sz w:val="20"/>
          <w:szCs w:val="20"/>
        </w:rPr>
        <w:t>Strebe</w:t>
      </w:r>
      <w:proofErr w:type="spellEnd"/>
      <w:r>
        <w:rPr>
          <w:sz w:val="20"/>
          <w:szCs w:val="20"/>
        </w:rPr>
        <w:t xml:space="preserve"> describes this as The Defense Mode- “Students discuss, compare, justify and defend their conclusions” in his workshop on Cooperative Learning.</w:t>
      </w:r>
    </w:p>
    <w:p w:rsidR="00B605B2" w:rsidRDefault="00E82B9A">
      <w:pPr>
        <w:spacing w:line="240" w:lineRule="auto"/>
      </w:pPr>
      <w:r>
        <w:rPr>
          <w:sz w:val="20"/>
          <w:szCs w:val="20"/>
        </w:rPr>
        <w:t>1. Students will</w:t>
      </w:r>
      <w:r>
        <w:rPr>
          <w:sz w:val="20"/>
          <w:szCs w:val="20"/>
        </w:rPr>
        <w:t xml:space="preserve"> receive handouts of the skeleton and fill in the names of the bones. This will be done for homework. (</w:t>
      </w:r>
      <w:proofErr w:type="gramStart"/>
      <w:r>
        <w:rPr>
          <w:sz w:val="20"/>
          <w:szCs w:val="20"/>
        </w:rPr>
        <w:t>knowledge</w:t>
      </w:r>
      <w:proofErr w:type="gramEnd"/>
      <w:r>
        <w:rPr>
          <w:sz w:val="20"/>
          <w:szCs w:val="20"/>
        </w:rPr>
        <w:t>)</w:t>
      </w:r>
    </w:p>
    <w:p w:rsidR="00B605B2" w:rsidRDefault="00E82B9A">
      <w:pPr>
        <w:spacing w:line="240" w:lineRule="auto"/>
      </w:pPr>
      <w:r>
        <w:rPr>
          <w:sz w:val="20"/>
          <w:szCs w:val="20"/>
        </w:rPr>
        <w:t>2. Warm ups- blind contour, contour, negative space drawing, gestural drawing (application)</w:t>
      </w:r>
    </w:p>
    <w:p w:rsidR="00B605B2" w:rsidRDefault="00E82B9A">
      <w:pPr>
        <w:spacing w:line="240" w:lineRule="auto"/>
      </w:pPr>
      <w:r>
        <w:rPr>
          <w:sz w:val="20"/>
          <w:szCs w:val="20"/>
        </w:rPr>
        <w:t>3. Create 4 thumbnail drawings of composition with</w:t>
      </w:r>
      <w:r>
        <w:rPr>
          <w:sz w:val="20"/>
          <w:szCs w:val="20"/>
        </w:rPr>
        <w:t xml:space="preserve"> different uses of negative space (application)</w:t>
      </w:r>
    </w:p>
    <w:p w:rsidR="00B605B2" w:rsidRDefault="00B605B2">
      <w:pPr>
        <w:spacing w:line="240" w:lineRule="auto"/>
      </w:pPr>
    </w:p>
    <w:p w:rsidR="00B605B2" w:rsidRDefault="00B605B2">
      <w:pPr>
        <w:spacing w:line="240" w:lineRule="auto"/>
      </w:pPr>
    </w:p>
    <w:p w:rsidR="00B605B2" w:rsidRDefault="00E82B9A">
      <w:pPr>
        <w:spacing w:line="240" w:lineRule="auto"/>
      </w:pPr>
      <w:r>
        <w:rPr>
          <w:sz w:val="20"/>
          <w:szCs w:val="20"/>
        </w:rPr>
        <w:t>Process and Product for each Grouping:</w:t>
      </w:r>
    </w:p>
    <w:p w:rsidR="00B605B2" w:rsidRDefault="00E82B9A">
      <w:pPr>
        <w:spacing w:line="240" w:lineRule="auto"/>
      </w:pPr>
      <w:r>
        <w:rPr>
          <w:sz w:val="20"/>
          <w:szCs w:val="20"/>
        </w:rPr>
        <w:t>Group 1- students will select either hands or feet. They will draw from the model, a natural pose with 2 hands or 2 feet. (</w:t>
      </w:r>
      <w:proofErr w:type="gramStart"/>
      <w:r>
        <w:rPr>
          <w:sz w:val="20"/>
          <w:szCs w:val="20"/>
        </w:rPr>
        <w:t>synthesis</w:t>
      </w:r>
      <w:proofErr w:type="gramEnd"/>
      <w:r>
        <w:rPr>
          <w:sz w:val="20"/>
          <w:szCs w:val="20"/>
        </w:rPr>
        <w:t>) Their final drawing will include:</w:t>
      </w:r>
    </w:p>
    <w:p w:rsidR="00B605B2" w:rsidRDefault="00E82B9A">
      <w:pPr>
        <w:spacing w:line="240" w:lineRule="auto"/>
      </w:pPr>
      <w:r>
        <w:rPr>
          <w:sz w:val="20"/>
          <w:szCs w:val="20"/>
        </w:rPr>
        <w:t>A finished contour drawing- a portrait of 2 hands or 2 feet</w:t>
      </w:r>
    </w:p>
    <w:p w:rsidR="00B605B2" w:rsidRDefault="00E82B9A">
      <w:pPr>
        <w:spacing w:line="240" w:lineRule="auto"/>
      </w:pPr>
      <w:r>
        <w:rPr>
          <w:sz w:val="20"/>
          <w:szCs w:val="20"/>
        </w:rPr>
        <w:t>Interesting composition</w:t>
      </w:r>
    </w:p>
    <w:p w:rsidR="00B605B2" w:rsidRDefault="00E82B9A">
      <w:pPr>
        <w:spacing w:line="240" w:lineRule="auto"/>
      </w:pPr>
      <w:r>
        <w:rPr>
          <w:sz w:val="20"/>
          <w:szCs w:val="20"/>
        </w:rPr>
        <w:t>Break 3 borders</w:t>
      </w:r>
    </w:p>
    <w:p w:rsidR="00B605B2" w:rsidRDefault="00E82B9A">
      <w:pPr>
        <w:spacing w:line="240" w:lineRule="auto"/>
      </w:pPr>
      <w:r>
        <w:rPr>
          <w:sz w:val="20"/>
          <w:szCs w:val="20"/>
        </w:rPr>
        <w:t>Creative use of negative space</w:t>
      </w:r>
    </w:p>
    <w:p w:rsidR="00B605B2" w:rsidRDefault="00E82B9A">
      <w:pPr>
        <w:spacing w:line="240" w:lineRule="auto"/>
      </w:pPr>
      <w:r>
        <w:rPr>
          <w:sz w:val="20"/>
          <w:szCs w:val="20"/>
        </w:rPr>
        <w:t>Mark-making in the background</w:t>
      </w:r>
    </w:p>
    <w:p w:rsidR="00B605B2" w:rsidRDefault="00B605B2">
      <w:pPr>
        <w:spacing w:line="240" w:lineRule="auto"/>
      </w:pPr>
    </w:p>
    <w:p w:rsidR="00B605B2" w:rsidRDefault="00E82B9A">
      <w:pPr>
        <w:spacing w:line="240" w:lineRule="auto"/>
      </w:pPr>
      <w:r>
        <w:rPr>
          <w:sz w:val="20"/>
          <w:szCs w:val="20"/>
        </w:rPr>
        <w:t>Group 2- same as Group 1, with the following additions/changes</w:t>
      </w:r>
    </w:p>
    <w:p w:rsidR="00B605B2" w:rsidRDefault="00E82B9A">
      <w:pPr>
        <w:spacing w:line="240" w:lineRule="auto"/>
      </w:pPr>
      <w:r>
        <w:rPr>
          <w:sz w:val="20"/>
          <w:szCs w:val="20"/>
        </w:rPr>
        <w:t>A finished drawing with a rang</w:t>
      </w:r>
      <w:r>
        <w:rPr>
          <w:sz w:val="20"/>
          <w:szCs w:val="20"/>
        </w:rPr>
        <w:t>e of value to show form, a portrait of 2 hands or 2 feet (synthesis)</w:t>
      </w:r>
    </w:p>
    <w:p w:rsidR="00B605B2" w:rsidRDefault="00E82B9A">
      <w:pPr>
        <w:spacing w:line="240" w:lineRule="auto"/>
      </w:pPr>
      <w:r>
        <w:rPr>
          <w:sz w:val="20"/>
          <w:szCs w:val="20"/>
        </w:rPr>
        <w:t>Mark-making included in the hands or feet, using a range of mark-making techniques to show value, texture, and contrast. (</w:t>
      </w:r>
      <w:proofErr w:type="gramStart"/>
      <w:r>
        <w:rPr>
          <w:sz w:val="20"/>
          <w:szCs w:val="20"/>
        </w:rPr>
        <w:t>application</w:t>
      </w:r>
      <w:proofErr w:type="gramEnd"/>
      <w:r>
        <w:rPr>
          <w:sz w:val="20"/>
          <w:szCs w:val="20"/>
        </w:rPr>
        <w:t>)</w:t>
      </w:r>
    </w:p>
    <w:p w:rsidR="00B605B2" w:rsidRDefault="00B605B2">
      <w:pPr>
        <w:spacing w:line="240" w:lineRule="auto"/>
      </w:pPr>
    </w:p>
    <w:p w:rsidR="00B605B2" w:rsidRDefault="00E82B9A">
      <w:pPr>
        <w:spacing w:line="240" w:lineRule="auto"/>
      </w:pPr>
      <w:r>
        <w:rPr>
          <w:sz w:val="20"/>
          <w:szCs w:val="20"/>
        </w:rPr>
        <w:t>Group 3- same as Group 2, with the following additi</w:t>
      </w:r>
      <w:r>
        <w:rPr>
          <w:sz w:val="20"/>
          <w:szCs w:val="20"/>
        </w:rPr>
        <w:t xml:space="preserve">ons/changes: They may select some other part of the human figure with instructor’s permission. They will draw from the model, a natural pose with 2 hands, 2 feet, or other area of the body. A finished drawing with a range of value to show form, a portrait </w:t>
      </w:r>
      <w:r>
        <w:rPr>
          <w:sz w:val="20"/>
          <w:szCs w:val="20"/>
        </w:rPr>
        <w:t>of 2 hands or 2 feet or other body part. (</w:t>
      </w:r>
      <w:proofErr w:type="gramStart"/>
      <w:r>
        <w:rPr>
          <w:sz w:val="20"/>
          <w:szCs w:val="20"/>
        </w:rPr>
        <w:t>synthesis</w:t>
      </w:r>
      <w:proofErr w:type="gramEnd"/>
      <w:r>
        <w:rPr>
          <w:sz w:val="20"/>
          <w:szCs w:val="20"/>
        </w:rPr>
        <w:t>)</w:t>
      </w:r>
    </w:p>
    <w:p w:rsidR="00B605B2" w:rsidRDefault="00E82B9A">
      <w:pPr>
        <w:spacing w:line="240" w:lineRule="auto"/>
      </w:pPr>
      <w:r>
        <w:rPr>
          <w:sz w:val="20"/>
          <w:szCs w:val="20"/>
        </w:rPr>
        <w:t>Additional task- tape a sheet of tracing paper over the portrait. Students will create a skeletal overlay on the tracing paper. Using the worksheets, anatomy books, and skeleton in classroom, students wi</w:t>
      </w:r>
      <w:r>
        <w:rPr>
          <w:sz w:val="20"/>
          <w:szCs w:val="20"/>
        </w:rPr>
        <w:t>ll draw the bones in the figure drawing on the tracing paper as they would appear if the drawing was seen by X-ray. The bones must be drawn with accuracy and fit within the portrait. (</w:t>
      </w:r>
      <w:proofErr w:type="gramStart"/>
      <w:r>
        <w:rPr>
          <w:sz w:val="20"/>
          <w:szCs w:val="20"/>
        </w:rPr>
        <w:t>application</w:t>
      </w:r>
      <w:proofErr w:type="gramEnd"/>
      <w:r>
        <w:rPr>
          <w:sz w:val="20"/>
          <w:szCs w:val="20"/>
        </w:rPr>
        <w:t xml:space="preserve"> and synthesis)</w:t>
      </w:r>
    </w:p>
    <w:p w:rsidR="00B605B2" w:rsidRDefault="00B605B2">
      <w:pPr>
        <w:spacing w:line="240" w:lineRule="auto"/>
      </w:pPr>
    </w:p>
    <w:p w:rsidR="00B605B2" w:rsidRDefault="00E82B9A">
      <w:pPr>
        <w:spacing w:line="240" w:lineRule="auto"/>
      </w:pPr>
      <w:r>
        <w:rPr>
          <w:sz w:val="20"/>
          <w:szCs w:val="20"/>
        </w:rPr>
        <w:t>Students can make this additionally challeng</w:t>
      </w:r>
      <w:r>
        <w:rPr>
          <w:sz w:val="20"/>
          <w:szCs w:val="20"/>
        </w:rPr>
        <w:t>ing by choosing to draw a portrait of the figure that includes ribs, vertebrae, shoulder or hip joint, or skull. Models must be appropriately draped. Students could use multiple layers of tracing paper to start exploring other body systems such as muscular</w:t>
      </w:r>
      <w:r>
        <w:rPr>
          <w:sz w:val="20"/>
          <w:szCs w:val="20"/>
        </w:rPr>
        <w:t>, cardiovascular, or nervous system. (</w:t>
      </w:r>
      <w:proofErr w:type="gramStart"/>
      <w:r>
        <w:rPr>
          <w:sz w:val="20"/>
          <w:szCs w:val="20"/>
        </w:rPr>
        <w:t>application</w:t>
      </w:r>
      <w:proofErr w:type="gramEnd"/>
      <w:r>
        <w:rPr>
          <w:sz w:val="20"/>
          <w:szCs w:val="20"/>
        </w:rPr>
        <w:t xml:space="preserve"> and synthesis)</w:t>
      </w:r>
    </w:p>
    <w:p w:rsidR="00B605B2" w:rsidRDefault="00B605B2">
      <w:pPr>
        <w:spacing w:line="240" w:lineRule="auto"/>
      </w:pPr>
    </w:p>
    <w:p w:rsidR="00B605B2" w:rsidRDefault="00E82B9A">
      <w:pPr>
        <w:spacing w:line="240" w:lineRule="auto"/>
      </w:pPr>
      <w:r>
        <w:rPr>
          <w:sz w:val="20"/>
          <w:szCs w:val="20"/>
        </w:rPr>
        <w:t xml:space="preserve">An example of mark making techniques can be viewed here: </w:t>
      </w:r>
      <w:hyperlink r:id="rId4">
        <w:r>
          <w:rPr>
            <w:color w:val="1155CC"/>
            <w:sz w:val="20"/>
            <w:szCs w:val="20"/>
            <w:u w:val="single"/>
          </w:rPr>
          <w:t>http://www.slideshare.net/elemICT/line-drawing-</w:t>
        </w:r>
        <w:r>
          <w:rPr>
            <w:color w:val="1155CC"/>
            <w:sz w:val="20"/>
            <w:szCs w:val="20"/>
            <w:u w:val="single"/>
          </w:rPr>
          <w:lastRenderedPageBreak/>
          <w:t>techniques?utm_source=slideshow02&amp;utm_medium=ssemail&amp;utm_campaign=share_slideshow_loggedout</w:t>
        </w:r>
      </w:hyperlink>
    </w:p>
    <w:p w:rsidR="00B605B2" w:rsidRDefault="00B605B2">
      <w:pPr>
        <w:spacing w:line="240" w:lineRule="auto"/>
      </w:pPr>
    </w:p>
    <w:p w:rsidR="00B605B2" w:rsidRDefault="00E82B9A">
      <w:pPr>
        <w:spacing w:line="240" w:lineRule="auto"/>
      </w:pPr>
      <w:r>
        <w:rPr>
          <w:sz w:val="20"/>
          <w:szCs w:val="20"/>
        </w:rPr>
        <w:t>Rubric:</w:t>
      </w:r>
    </w:p>
    <w:p w:rsidR="00B605B2" w:rsidRDefault="00B605B2">
      <w:pPr>
        <w:spacing w:line="240" w:lineRule="auto"/>
      </w:pPr>
    </w:p>
    <w:p w:rsidR="00B605B2" w:rsidRDefault="00E82B9A">
      <w:pPr>
        <w:spacing w:line="240" w:lineRule="auto"/>
      </w:pPr>
      <w:r>
        <w:rPr>
          <w:sz w:val="20"/>
          <w:szCs w:val="20"/>
        </w:rPr>
        <w:t>A finished drawing</w:t>
      </w:r>
    </w:p>
    <w:p w:rsidR="00B605B2" w:rsidRDefault="00E82B9A">
      <w:pPr>
        <w:spacing w:line="240" w:lineRule="auto"/>
      </w:pPr>
      <w:proofErr w:type="gramStart"/>
      <w:r>
        <w:rPr>
          <w:sz w:val="20"/>
          <w:szCs w:val="20"/>
        </w:rPr>
        <w:t>emerging</w:t>
      </w:r>
      <w:proofErr w:type="gramEnd"/>
      <w:r>
        <w:rPr>
          <w:sz w:val="20"/>
          <w:szCs w:val="20"/>
        </w:rPr>
        <w:t>- students are struggling with drawing skills and proportion/anatomy</w:t>
      </w:r>
    </w:p>
    <w:p w:rsidR="00B605B2" w:rsidRDefault="00E82B9A">
      <w:pPr>
        <w:spacing w:line="240" w:lineRule="auto"/>
      </w:pPr>
      <w:proofErr w:type="gramStart"/>
      <w:r>
        <w:rPr>
          <w:sz w:val="20"/>
          <w:szCs w:val="20"/>
        </w:rPr>
        <w:t>proficient-</w:t>
      </w:r>
      <w:proofErr w:type="gramEnd"/>
      <w:r>
        <w:rPr>
          <w:sz w:val="20"/>
          <w:szCs w:val="20"/>
        </w:rPr>
        <w:t xml:space="preserve"> students demonstrate average drawing skills, have some understanding of proportions/anatomy</w:t>
      </w:r>
    </w:p>
    <w:p w:rsidR="00B605B2" w:rsidRDefault="00E82B9A">
      <w:pPr>
        <w:spacing w:line="240" w:lineRule="auto"/>
      </w:pPr>
      <w:proofErr w:type="gramStart"/>
      <w:r>
        <w:rPr>
          <w:sz w:val="20"/>
          <w:szCs w:val="20"/>
        </w:rPr>
        <w:t>advanced</w:t>
      </w:r>
      <w:proofErr w:type="gramEnd"/>
      <w:r>
        <w:rPr>
          <w:sz w:val="20"/>
          <w:szCs w:val="20"/>
        </w:rPr>
        <w:t>- students demonstrate advanced drawing skills, accurate proportion</w:t>
      </w:r>
      <w:r>
        <w:rPr>
          <w:sz w:val="20"/>
          <w:szCs w:val="20"/>
        </w:rPr>
        <w:t>s and anatomy</w:t>
      </w:r>
    </w:p>
    <w:p w:rsidR="00B605B2" w:rsidRDefault="00B605B2">
      <w:pPr>
        <w:spacing w:line="240" w:lineRule="auto"/>
      </w:pPr>
    </w:p>
    <w:p w:rsidR="00B605B2" w:rsidRDefault="00E82B9A">
      <w:pPr>
        <w:spacing w:line="240" w:lineRule="auto"/>
      </w:pPr>
      <w:r>
        <w:rPr>
          <w:sz w:val="20"/>
          <w:szCs w:val="20"/>
        </w:rPr>
        <w:t>Composition</w:t>
      </w:r>
    </w:p>
    <w:p w:rsidR="00B605B2" w:rsidRDefault="00E82B9A">
      <w:pPr>
        <w:spacing w:line="240" w:lineRule="auto"/>
      </w:pPr>
      <w:proofErr w:type="gramStart"/>
      <w:r>
        <w:rPr>
          <w:sz w:val="20"/>
          <w:szCs w:val="20"/>
        </w:rPr>
        <w:t>emerging</w:t>
      </w:r>
      <w:proofErr w:type="gramEnd"/>
      <w:r>
        <w:rPr>
          <w:sz w:val="20"/>
          <w:szCs w:val="20"/>
        </w:rPr>
        <w:t>- Composition is not considered, drawing is center of page floating</w:t>
      </w:r>
    </w:p>
    <w:p w:rsidR="00B605B2" w:rsidRDefault="00E82B9A">
      <w:pPr>
        <w:spacing w:line="240" w:lineRule="auto"/>
      </w:pPr>
      <w:proofErr w:type="gramStart"/>
      <w:r>
        <w:rPr>
          <w:sz w:val="20"/>
          <w:szCs w:val="20"/>
        </w:rPr>
        <w:t>proficient-</w:t>
      </w:r>
      <w:proofErr w:type="gramEnd"/>
      <w:r>
        <w:rPr>
          <w:sz w:val="20"/>
          <w:szCs w:val="20"/>
        </w:rPr>
        <w:t xml:space="preserve"> Composition is considered, but not creative</w:t>
      </w:r>
    </w:p>
    <w:p w:rsidR="00B605B2" w:rsidRDefault="00E82B9A">
      <w:pPr>
        <w:spacing w:line="240" w:lineRule="auto"/>
      </w:pPr>
      <w:proofErr w:type="gramStart"/>
      <w:r>
        <w:rPr>
          <w:sz w:val="20"/>
          <w:szCs w:val="20"/>
        </w:rPr>
        <w:t>advanced</w:t>
      </w:r>
      <w:proofErr w:type="gramEnd"/>
      <w:r>
        <w:rPr>
          <w:sz w:val="20"/>
          <w:szCs w:val="20"/>
        </w:rPr>
        <w:t>- Interesting composition</w:t>
      </w:r>
    </w:p>
    <w:p w:rsidR="00B605B2" w:rsidRDefault="00B605B2">
      <w:pPr>
        <w:spacing w:line="240" w:lineRule="auto"/>
      </w:pPr>
    </w:p>
    <w:p w:rsidR="00B605B2" w:rsidRDefault="00E82B9A">
      <w:pPr>
        <w:spacing w:line="240" w:lineRule="auto"/>
      </w:pPr>
      <w:r>
        <w:rPr>
          <w:sz w:val="20"/>
          <w:szCs w:val="20"/>
        </w:rPr>
        <w:t>Break 3 borders</w:t>
      </w:r>
    </w:p>
    <w:p w:rsidR="00B605B2" w:rsidRDefault="00E82B9A">
      <w:pPr>
        <w:spacing w:line="240" w:lineRule="auto"/>
      </w:pPr>
      <w:proofErr w:type="gramStart"/>
      <w:r>
        <w:rPr>
          <w:sz w:val="20"/>
          <w:szCs w:val="20"/>
        </w:rPr>
        <w:t>emerging</w:t>
      </w:r>
      <w:proofErr w:type="gramEnd"/>
      <w:r>
        <w:rPr>
          <w:sz w:val="20"/>
          <w:szCs w:val="20"/>
        </w:rPr>
        <w:t>- Breaks none or 1 border</w:t>
      </w:r>
    </w:p>
    <w:p w:rsidR="00B605B2" w:rsidRDefault="00E82B9A">
      <w:pPr>
        <w:spacing w:line="240" w:lineRule="auto"/>
      </w:pPr>
      <w:proofErr w:type="gramStart"/>
      <w:r>
        <w:rPr>
          <w:sz w:val="20"/>
          <w:szCs w:val="20"/>
        </w:rPr>
        <w:t>proficient-</w:t>
      </w:r>
      <w:proofErr w:type="gramEnd"/>
      <w:r>
        <w:rPr>
          <w:sz w:val="20"/>
          <w:szCs w:val="20"/>
        </w:rPr>
        <w:t xml:space="preserve"> </w:t>
      </w:r>
      <w:r>
        <w:rPr>
          <w:sz w:val="20"/>
          <w:szCs w:val="20"/>
        </w:rPr>
        <w:t>Breaks 2 borders</w:t>
      </w:r>
    </w:p>
    <w:p w:rsidR="00B605B2" w:rsidRDefault="00E82B9A">
      <w:pPr>
        <w:spacing w:line="240" w:lineRule="auto"/>
      </w:pPr>
      <w:proofErr w:type="gramStart"/>
      <w:r>
        <w:rPr>
          <w:sz w:val="20"/>
          <w:szCs w:val="20"/>
        </w:rPr>
        <w:t>advanced</w:t>
      </w:r>
      <w:proofErr w:type="gramEnd"/>
      <w:r>
        <w:rPr>
          <w:sz w:val="20"/>
          <w:szCs w:val="20"/>
        </w:rPr>
        <w:t>- Breaks 3 or 4 borders</w:t>
      </w:r>
    </w:p>
    <w:p w:rsidR="00B605B2" w:rsidRDefault="00B605B2">
      <w:pPr>
        <w:spacing w:line="240" w:lineRule="auto"/>
      </w:pPr>
    </w:p>
    <w:p w:rsidR="00B605B2" w:rsidRDefault="00E82B9A">
      <w:pPr>
        <w:spacing w:line="240" w:lineRule="auto"/>
      </w:pPr>
      <w:r>
        <w:rPr>
          <w:sz w:val="20"/>
          <w:szCs w:val="20"/>
        </w:rPr>
        <w:t>Creative use of negative space</w:t>
      </w:r>
    </w:p>
    <w:p w:rsidR="00B605B2" w:rsidRDefault="00E82B9A">
      <w:pPr>
        <w:spacing w:line="240" w:lineRule="auto"/>
      </w:pPr>
      <w:proofErr w:type="gramStart"/>
      <w:r>
        <w:rPr>
          <w:sz w:val="20"/>
          <w:szCs w:val="20"/>
        </w:rPr>
        <w:t>emerging</w:t>
      </w:r>
      <w:proofErr w:type="gramEnd"/>
      <w:r>
        <w:rPr>
          <w:sz w:val="20"/>
          <w:szCs w:val="20"/>
        </w:rPr>
        <w:t>- Negative space is undefined and floating around subject</w:t>
      </w:r>
    </w:p>
    <w:p w:rsidR="00B605B2" w:rsidRDefault="00E82B9A">
      <w:pPr>
        <w:spacing w:line="240" w:lineRule="auto"/>
      </w:pPr>
      <w:proofErr w:type="gramStart"/>
      <w:r>
        <w:rPr>
          <w:sz w:val="20"/>
          <w:szCs w:val="20"/>
        </w:rPr>
        <w:t>proficient-</w:t>
      </w:r>
      <w:proofErr w:type="gramEnd"/>
      <w:r>
        <w:rPr>
          <w:sz w:val="20"/>
          <w:szCs w:val="20"/>
        </w:rPr>
        <w:t xml:space="preserve"> Some negative space/shape is made</w:t>
      </w:r>
    </w:p>
    <w:p w:rsidR="00B605B2" w:rsidRDefault="00E82B9A">
      <w:pPr>
        <w:spacing w:line="240" w:lineRule="auto"/>
      </w:pPr>
      <w:proofErr w:type="gramStart"/>
      <w:r>
        <w:rPr>
          <w:sz w:val="20"/>
          <w:szCs w:val="20"/>
        </w:rPr>
        <w:t>advanced</w:t>
      </w:r>
      <w:proofErr w:type="gramEnd"/>
      <w:r>
        <w:rPr>
          <w:sz w:val="20"/>
          <w:szCs w:val="20"/>
        </w:rPr>
        <w:t>- Composition is creating interesting shapes of negativ</w:t>
      </w:r>
      <w:r>
        <w:rPr>
          <w:sz w:val="20"/>
          <w:szCs w:val="20"/>
        </w:rPr>
        <w:t>e space</w:t>
      </w:r>
    </w:p>
    <w:p w:rsidR="00B605B2" w:rsidRDefault="00B605B2">
      <w:pPr>
        <w:spacing w:line="240" w:lineRule="auto"/>
      </w:pPr>
    </w:p>
    <w:p w:rsidR="00B605B2" w:rsidRDefault="00E82B9A">
      <w:pPr>
        <w:spacing w:line="240" w:lineRule="auto"/>
      </w:pPr>
      <w:r>
        <w:rPr>
          <w:sz w:val="20"/>
          <w:szCs w:val="20"/>
        </w:rPr>
        <w:t xml:space="preserve">Mark-making </w:t>
      </w:r>
    </w:p>
    <w:p w:rsidR="00B605B2" w:rsidRDefault="00E82B9A">
      <w:pPr>
        <w:spacing w:line="240" w:lineRule="auto"/>
      </w:pPr>
      <w:proofErr w:type="gramStart"/>
      <w:r>
        <w:rPr>
          <w:sz w:val="20"/>
          <w:szCs w:val="20"/>
        </w:rPr>
        <w:t>emerging</w:t>
      </w:r>
      <w:proofErr w:type="gramEnd"/>
      <w:r>
        <w:rPr>
          <w:sz w:val="20"/>
          <w:szCs w:val="20"/>
        </w:rPr>
        <w:t>- Used only in the background</w:t>
      </w:r>
    </w:p>
    <w:p w:rsidR="00B605B2" w:rsidRDefault="00E82B9A">
      <w:pPr>
        <w:spacing w:line="240" w:lineRule="auto"/>
      </w:pPr>
      <w:proofErr w:type="gramStart"/>
      <w:r>
        <w:rPr>
          <w:sz w:val="20"/>
          <w:szCs w:val="20"/>
        </w:rPr>
        <w:t>proficient-</w:t>
      </w:r>
      <w:proofErr w:type="gramEnd"/>
      <w:r>
        <w:rPr>
          <w:sz w:val="20"/>
          <w:szCs w:val="20"/>
        </w:rPr>
        <w:t xml:space="preserve"> Used in portrait and  background</w:t>
      </w:r>
    </w:p>
    <w:p w:rsidR="00B605B2" w:rsidRDefault="00E82B9A">
      <w:pPr>
        <w:spacing w:line="240" w:lineRule="auto"/>
      </w:pPr>
      <w:proofErr w:type="gramStart"/>
      <w:r>
        <w:rPr>
          <w:sz w:val="20"/>
          <w:szCs w:val="20"/>
        </w:rPr>
        <w:t>advanced</w:t>
      </w:r>
      <w:proofErr w:type="gramEnd"/>
      <w:r>
        <w:rPr>
          <w:sz w:val="20"/>
          <w:szCs w:val="20"/>
        </w:rPr>
        <w:t>- Used in portrait, background, and skeletal overlay</w:t>
      </w:r>
    </w:p>
    <w:p w:rsidR="00B605B2" w:rsidRDefault="00B605B2">
      <w:pPr>
        <w:spacing w:line="240" w:lineRule="auto"/>
      </w:pPr>
    </w:p>
    <w:p w:rsidR="00B605B2" w:rsidRDefault="00E82B9A">
      <w:pPr>
        <w:spacing w:line="240" w:lineRule="auto"/>
      </w:pPr>
      <w:r>
        <w:rPr>
          <w:sz w:val="20"/>
          <w:szCs w:val="20"/>
        </w:rPr>
        <w:t>Craftsmanship</w:t>
      </w:r>
    </w:p>
    <w:p w:rsidR="00B605B2" w:rsidRDefault="00E82B9A">
      <w:pPr>
        <w:spacing w:line="240" w:lineRule="auto"/>
      </w:pPr>
      <w:proofErr w:type="gramStart"/>
      <w:r>
        <w:rPr>
          <w:sz w:val="20"/>
          <w:szCs w:val="20"/>
        </w:rPr>
        <w:t>emerging</w:t>
      </w:r>
      <w:proofErr w:type="gramEnd"/>
      <w:r>
        <w:rPr>
          <w:sz w:val="20"/>
          <w:szCs w:val="20"/>
        </w:rPr>
        <w:t>- work looks dirty, wrinkled, or torn</w:t>
      </w:r>
    </w:p>
    <w:p w:rsidR="00B605B2" w:rsidRDefault="00E82B9A">
      <w:pPr>
        <w:spacing w:line="240" w:lineRule="auto"/>
      </w:pPr>
      <w:proofErr w:type="gramStart"/>
      <w:r>
        <w:rPr>
          <w:sz w:val="20"/>
          <w:szCs w:val="20"/>
        </w:rPr>
        <w:t>proficient-</w:t>
      </w:r>
      <w:proofErr w:type="gramEnd"/>
      <w:r>
        <w:rPr>
          <w:sz w:val="20"/>
          <w:szCs w:val="20"/>
        </w:rPr>
        <w:t xml:space="preserve"> work is neat and </w:t>
      </w:r>
      <w:r>
        <w:rPr>
          <w:sz w:val="20"/>
          <w:szCs w:val="20"/>
        </w:rPr>
        <w:t>clean</w:t>
      </w:r>
    </w:p>
    <w:p w:rsidR="00B605B2" w:rsidRDefault="00E82B9A">
      <w:pPr>
        <w:spacing w:line="240" w:lineRule="auto"/>
      </w:pPr>
      <w:proofErr w:type="gramStart"/>
      <w:r>
        <w:rPr>
          <w:sz w:val="20"/>
          <w:szCs w:val="20"/>
        </w:rPr>
        <w:t>advanced</w:t>
      </w:r>
      <w:proofErr w:type="gramEnd"/>
      <w:r>
        <w:rPr>
          <w:sz w:val="20"/>
          <w:szCs w:val="20"/>
        </w:rPr>
        <w:t>- work is presentation-ready with matting and wired to hang</w:t>
      </w:r>
    </w:p>
    <w:p w:rsidR="00B605B2" w:rsidRDefault="00B605B2">
      <w:pPr>
        <w:spacing w:line="240" w:lineRule="auto"/>
      </w:pPr>
    </w:p>
    <w:p w:rsidR="00B605B2" w:rsidRDefault="00E82B9A">
      <w:pPr>
        <w:spacing w:line="240" w:lineRule="auto"/>
        <w:jc w:val="center"/>
      </w:pPr>
      <w:r>
        <w:rPr>
          <w:sz w:val="20"/>
          <w:szCs w:val="20"/>
        </w:rPr>
        <w:t>References</w:t>
      </w:r>
    </w:p>
    <w:p w:rsidR="00B605B2" w:rsidRDefault="00B605B2">
      <w:pPr>
        <w:spacing w:line="240" w:lineRule="auto"/>
      </w:pPr>
    </w:p>
    <w:p w:rsidR="00B605B2" w:rsidRDefault="00E82B9A">
      <w:pPr>
        <w:spacing w:line="240" w:lineRule="auto"/>
      </w:pPr>
      <w:r>
        <w:rPr>
          <w:sz w:val="20"/>
          <w:szCs w:val="20"/>
        </w:rPr>
        <w:t xml:space="preserve">Berger, S. L. </w:t>
      </w:r>
      <w:r>
        <w:rPr>
          <w:sz w:val="20"/>
          <w:szCs w:val="20"/>
          <w:highlight w:val="white"/>
        </w:rPr>
        <w:t xml:space="preserve">Differentiating Curriculum for Gifted Students. </w:t>
      </w:r>
      <w:r>
        <w:rPr>
          <w:sz w:val="20"/>
          <w:szCs w:val="20"/>
        </w:rPr>
        <w:t xml:space="preserve">Retrieved from: </w:t>
      </w:r>
    </w:p>
    <w:p w:rsidR="00B605B2" w:rsidRDefault="00E82B9A">
      <w:pPr>
        <w:spacing w:line="240" w:lineRule="auto"/>
      </w:pPr>
      <w:hyperlink r:id="rId5">
        <w:r>
          <w:rPr>
            <w:color w:val="1155CC"/>
            <w:sz w:val="20"/>
            <w:szCs w:val="20"/>
            <w:u w:val="single"/>
          </w:rPr>
          <w:t>https://canvas.jmu.edu/courses/1428074/files/folder/Module%20Two?preview=69746140</w:t>
        </w:r>
      </w:hyperlink>
    </w:p>
    <w:p w:rsidR="00B605B2" w:rsidRDefault="00B605B2">
      <w:pPr>
        <w:spacing w:line="240" w:lineRule="auto"/>
      </w:pPr>
    </w:p>
    <w:p w:rsidR="00B605B2" w:rsidRDefault="00E82B9A">
      <w:r>
        <w:rPr>
          <w:sz w:val="20"/>
          <w:szCs w:val="20"/>
        </w:rPr>
        <w:t xml:space="preserve">Collins, G. (June 28, 2016). Content, Process and Product Differentiation </w:t>
      </w:r>
      <w:r>
        <w:rPr>
          <w:sz w:val="20"/>
          <w:szCs w:val="20"/>
        </w:rPr>
        <w:t>workshop. Content Teaching Academy at JMU.</w:t>
      </w:r>
    </w:p>
    <w:p w:rsidR="00B605B2" w:rsidRDefault="00B605B2">
      <w:pPr>
        <w:spacing w:line="240" w:lineRule="auto"/>
      </w:pPr>
    </w:p>
    <w:p w:rsidR="00B605B2" w:rsidRDefault="00E82B9A">
      <w:pPr>
        <w:spacing w:line="240" w:lineRule="auto"/>
      </w:pPr>
      <w:r>
        <w:rPr>
          <w:sz w:val="20"/>
          <w:szCs w:val="20"/>
          <w:highlight w:val="white"/>
        </w:rPr>
        <w:t xml:space="preserve">Curriculum Differentiation. </w:t>
      </w:r>
      <w:r>
        <w:rPr>
          <w:sz w:val="20"/>
          <w:szCs w:val="20"/>
        </w:rPr>
        <w:t>Retrieved from:</w:t>
      </w:r>
    </w:p>
    <w:p w:rsidR="00B605B2" w:rsidRDefault="00E82B9A">
      <w:pPr>
        <w:spacing w:line="240" w:lineRule="auto"/>
      </w:pPr>
      <w:r>
        <w:rPr>
          <w:sz w:val="20"/>
          <w:szCs w:val="20"/>
        </w:rPr>
        <w:t>https://canvas.jmu.edu/courses/1428074/files/folder/Module%20Two?preview=69746144</w:t>
      </w:r>
    </w:p>
    <w:p w:rsidR="00B605B2" w:rsidRDefault="00B605B2">
      <w:pPr>
        <w:spacing w:line="240" w:lineRule="auto"/>
      </w:pPr>
    </w:p>
    <w:p w:rsidR="00B605B2" w:rsidRDefault="00E82B9A">
      <w:pPr>
        <w:spacing w:line="240" w:lineRule="auto"/>
      </w:pPr>
      <w:proofErr w:type="spellStart"/>
      <w:r>
        <w:rPr>
          <w:sz w:val="20"/>
          <w:szCs w:val="20"/>
        </w:rPr>
        <w:t>Dinnocenti</w:t>
      </w:r>
      <w:proofErr w:type="spellEnd"/>
      <w:r>
        <w:rPr>
          <w:sz w:val="20"/>
          <w:szCs w:val="20"/>
        </w:rPr>
        <w:t>, S.T. (1998</w:t>
      </w:r>
      <w:proofErr w:type="gramStart"/>
      <w:r>
        <w:rPr>
          <w:sz w:val="20"/>
          <w:szCs w:val="20"/>
        </w:rPr>
        <w:t>)  Differentiation</w:t>
      </w:r>
      <w:proofErr w:type="gramEnd"/>
      <w:r>
        <w:rPr>
          <w:sz w:val="20"/>
          <w:szCs w:val="20"/>
        </w:rPr>
        <w:t>: Definition and Description for Gifted and T</w:t>
      </w:r>
      <w:r>
        <w:rPr>
          <w:sz w:val="20"/>
          <w:szCs w:val="20"/>
        </w:rPr>
        <w:t>alented. Retrieved from: https://canvas.jmu.edu/courses/1428074/files/folder/Module%20Two?preview=69746147</w:t>
      </w:r>
    </w:p>
    <w:p w:rsidR="00B605B2" w:rsidRDefault="00B605B2"/>
    <w:p w:rsidR="00B605B2" w:rsidRDefault="00E82B9A">
      <w:r>
        <w:rPr>
          <w:sz w:val="20"/>
          <w:szCs w:val="20"/>
        </w:rPr>
        <w:t>Doubet, K. (June 27, 2016). Instructional Grouping and Management workshop. Content Teaching Academy at JMU.</w:t>
      </w:r>
    </w:p>
    <w:sectPr w:rsidR="00B605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B2"/>
    <w:rsid w:val="00B605B2"/>
    <w:rsid w:val="00E8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EE47E-37A6-411F-93DB-49C1F5CA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vas.jmu.edu/courses/1428074/files/folder/Module%20Two?preview=69746140" TargetMode="External"/><Relationship Id="rId4" Type="http://schemas.openxmlformats.org/officeDocument/2006/relationships/hyperlink" Target="http://www.slideshare.net/elemICT/line-drawing-techniques?utm_source=slideshow02&amp;utm_medium=ssemail&amp;utm_campaign=share_slideshow_logge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Jordan Grace - parke2jg</dc:creator>
  <cp:lastModifiedBy>Parker, Jordan Grace - parke2jg</cp:lastModifiedBy>
  <cp:revision>2</cp:revision>
  <dcterms:created xsi:type="dcterms:W3CDTF">2016-12-13T17:16:00Z</dcterms:created>
  <dcterms:modified xsi:type="dcterms:W3CDTF">2016-12-13T17:16:00Z</dcterms:modified>
</cp:coreProperties>
</file>